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第十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届全国大学生电子商务“创新、创意及创业”挑战赛广州商学院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校赛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  <w:t>获奖公示</w:t>
      </w:r>
    </w:p>
    <w:p>
      <w:pPr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bookmarkStart w:id="0" w:name="OLE_LINK1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我校严格按照第十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届全国大学生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电子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商务“创新、创意及创业”挑战赛竞赛规则，开展校级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小组赛和终极赛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。结合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小组赛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终极赛的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表现，根据学校及企业评委评分结果，现将决赛获奖团队情况公示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见附件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420" w:firstLine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公示期为3天，由202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日至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5月6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日，对上述获奖情况如有意义，可在公示期内通过电子邮件，附上必要的证明材料，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实名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</w:rPr>
        <w:t>向“三创赛”广州商学院组织委员会反映。</w:t>
      </w:r>
    </w:p>
    <w:bookmarkEnd w:id="0"/>
    <w:p>
      <w:pPr>
        <w:ind w:firstLine="560" w:firstLineChars="20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联系人:叶李</w:t>
      </w:r>
    </w:p>
    <w:p>
      <w:pPr>
        <w:ind w:firstLine="560" w:firstLineChars="20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电子邮箱:1692601887@qq.com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附件：第十五届“三创赛”广州商学院校赛获奖情况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bookmarkStart w:id="2" w:name="_GoBack"/>
      <w:bookmarkEnd w:id="2"/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</w:p>
    <w:p>
      <w:pPr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bookmarkStart w:id="1" w:name="OLE_LINK2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“三创赛”广州商学院组织委员会</w:t>
      </w:r>
    </w:p>
    <w:p>
      <w:pPr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2025年5月3日</w:t>
      </w:r>
    </w:p>
    <w:bookmarkEnd w:id="1"/>
    <w:p>
      <w:pPr>
        <w:ind w:firstLine="6090" w:firstLineChars="2900"/>
        <w:rPr>
          <w:rFonts w:hint="eastAsia"/>
        </w:rPr>
      </w:pPr>
    </w:p>
    <w:p>
      <w:pPr>
        <w:ind w:firstLine="6090" w:firstLineChars="2900"/>
        <w:rPr>
          <w:rFonts w:hint="eastAsia"/>
        </w:rPr>
      </w:pPr>
    </w:p>
    <w:p>
      <w:pPr>
        <w:ind w:firstLine="6090" w:firstLineChars="2900"/>
        <w:rPr>
          <w:rFonts w:hint="eastAsia"/>
        </w:rPr>
      </w:pPr>
    </w:p>
    <w:p>
      <w:pPr>
        <w:ind w:firstLine="6090" w:firstLineChars="2900"/>
        <w:rPr>
          <w:rFonts w:hint="eastAsia"/>
        </w:rPr>
      </w:pPr>
    </w:p>
    <w:p>
      <w:pPr>
        <w:ind w:firstLine="6090" w:firstLineChars="2900"/>
        <w:rPr>
          <w:rFonts w:hint="eastAsia"/>
        </w:rPr>
      </w:pPr>
    </w:p>
    <w:p>
      <w:pPr>
        <w:ind w:firstLine="6090" w:firstLineChars="2900"/>
        <w:rPr>
          <w:rFonts w:hint="eastAsia"/>
        </w:rPr>
      </w:pPr>
    </w:p>
    <w:p>
      <w:pPr>
        <w:ind w:firstLine="6090" w:firstLineChars="2900"/>
        <w:rPr>
          <w:rFonts w:hint="eastAsia"/>
        </w:rPr>
      </w:pPr>
    </w:p>
    <w:p>
      <w:pPr>
        <w:ind w:firstLine="6090" w:firstLineChars="2900"/>
        <w:rPr>
          <w:rFonts w:hint="eastAsia"/>
        </w:rPr>
      </w:pPr>
    </w:p>
    <w:p>
      <w:pPr>
        <w:ind w:firstLine="6090" w:firstLineChars="2900"/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第十五届“三创赛”广州商学院校赛获奖情况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1390"/>
        <w:gridCol w:w="682"/>
        <w:gridCol w:w="1137"/>
        <w:gridCol w:w="2181"/>
        <w:gridCol w:w="1324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赛道</w:t>
            </w: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3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团队ID</w:t>
            </w:r>
          </w:p>
        </w:tc>
        <w:tc>
          <w:tcPr>
            <w:tcW w:w="2181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132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团队奖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单项奖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restar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常规赛</w:t>
            </w: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904744</w:t>
            </w:r>
          </w:p>
        </w:tc>
        <w:tc>
          <w:tcPr>
            <w:tcW w:w="2181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up小队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特等奖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最佳创新奖、最佳创业奖、</w:t>
            </w:r>
          </w:p>
          <w:p>
            <w:pPr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最佳创意奖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913288</w:t>
            </w:r>
          </w:p>
        </w:tc>
        <w:tc>
          <w:tcPr>
            <w:tcW w:w="2181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八方来财抽象π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一等奖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最佳创意奖、最佳创业奖、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853140</w:t>
            </w:r>
          </w:p>
        </w:tc>
        <w:tc>
          <w:tcPr>
            <w:tcW w:w="218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超能一队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一等奖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最佳创新奖、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最佳创意奖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61" w:type="dxa"/>
            <w:gridSpan w:val="2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794125</w:t>
            </w:r>
          </w:p>
        </w:tc>
        <w:tc>
          <w:tcPr>
            <w:tcW w:w="218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星星点灯熬夜队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一等奖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最佳创新奖</w:t>
            </w:r>
          </w:p>
          <w:p>
            <w:pPr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945720</w:t>
            </w:r>
          </w:p>
        </w:tc>
        <w:tc>
          <w:tcPr>
            <w:tcW w:w="218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扬淇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一等奖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最佳创业奖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822172</w:t>
            </w:r>
          </w:p>
        </w:tc>
        <w:tc>
          <w:tcPr>
            <w:tcW w:w="218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索马里电商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一等奖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830646</w:t>
            </w:r>
          </w:p>
        </w:tc>
        <w:tc>
          <w:tcPr>
            <w:tcW w:w="218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星之ONE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一等奖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873632</w:t>
            </w:r>
          </w:p>
        </w:tc>
        <w:tc>
          <w:tcPr>
            <w:tcW w:w="218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山海同乐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一等奖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824697</w:t>
            </w:r>
          </w:p>
        </w:tc>
        <w:tc>
          <w:tcPr>
            <w:tcW w:w="2181" w:type="dxa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柚所作为队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二等奖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785363</w:t>
            </w:r>
          </w:p>
        </w:tc>
        <w:tc>
          <w:tcPr>
            <w:tcW w:w="218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ozon六边形战队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二等奖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848712</w:t>
            </w:r>
          </w:p>
        </w:tc>
        <w:tc>
          <w:tcPr>
            <w:tcW w:w="218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青年向上队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二等奖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715659</w:t>
            </w:r>
          </w:p>
        </w:tc>
        <w:tc>
          <w:tcPr>
            <w:tcW w:w="218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QQ农场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二等奖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801922</w:t>
            </w:r>
          </w:p>
        </w:tc>
        <w:tc>
          <w:tcPr>
            <w:tcW w:w="218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沃土云耕先锋队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二等奖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852208</w:t>
            </w:r>
          </w:p>
        </w:tc>
        <w:tc>
          <w:tcPr>
            <w:tcW w:w="218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少女敢死队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二等奖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813438</w:t>
            </w:r>
          </w:p>
        </w:tc>
        <w:tc>
          <w:tcPr>
            <w:tcW w:w="218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猫猫冒险队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二等奖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1" w:type="dxa"/>
            <w:gridSpan w:val="2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137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933000</w:t>
            </w:r>
          </w:p>
        </w:tc>
        <w:tc>
          <w:tcPr>
            <w:tcW w:w="2181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Alexander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二等奖</w:t>
            </w:r>
          </w:p>
        </w:tc>
        <w:tc>
          <w:tcPr>
            <w:tcW w:w="1434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Merge w:val="restart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实战赛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Merge w:val="restart"/>
          </w:tcPr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商务大数据分析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7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904168</w:t>
            </w:r>
          </w:p>
        </w:tc>
        <w:tc>
          <w:tcPr>
            <w:tcW w:w="218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广商火箭队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一等奖</w:t>
            </w:r>
          </w:p>
        </w:tc>
        <w:tc>
          <w:tcPr>
            <w:tcW w:w="14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最佳创新奖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37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738645</w:t>
            </w:r>
          </w:p>
        </w:tc>
        <w:tc>
          <w:tcPr>
            <w:tcW w:w="2181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跑不出模型就是你不队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一等奖</w:t>
            </w:r>
          </w:p>
        </w:tc>
        <w:tc>
          <w:tcPr>
            <w:tcW w:w="14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最佳创业奖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Merge w:val="continue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8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37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842980</w:t>
            </w:r>
          </w:p>
        </w:tc>
        <w:tc>
          <w:tcPr>
            <w:tcW w:w="2181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4智慧风暴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二等奖</w:t>
            </w:r>
          </w:p>
        </w:tc>
        <w:tc>
          <w:tcPr>
            <w:tcW w:w="14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Merge w:val="restart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跨境电商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7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781216</w:t>
            </w:r>
          </w:p>
        </w:tc>
        <w:tc>
          <w:tcPr>
            <w:tcW w:w="2181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五连队</w:t>
            </w:r>
          </w:p>
        </w:tc>
        <w:tc>
          <w:tcPr>
            <w:tcW w:w="132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一等奖</w:t>
            </w:r>
          </w:p>
        </w:tc>
        <w:tc>
          <w:tcPr>
            <w:tcW w:w="14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最佳创意奖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8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37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716929</w:t>
            </w:r>
          </w:p>
        </w:tc>
        <w:tc>
          <w:tcPr>
            <w:tcW w:w="2181" w:type="dxa"/>
            <w:vAlign w:val="bottom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GG_Bond</w:t>
            </w:r>
          </w:p>
        </w:tc>
        <w:tc>
          <w:tcPr>
            <w:tcW w:w="132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二等奖</w:t>
            </w:r>
          </w:p>
        </w:tc>
        <w:tc>
          <w:tcPr>
            <w:tcW w:w="14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1" w:type="dxa"/>
            <w:vMerge w:val="continue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乡村振兴</w:t>
            </w:r>
          </w:p>
        </w:tc>
        <w:tc>
          <w:tcPr>
            <w:tcW w:w="68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7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797802</w:t>
            </w:r>
          </w:p>
        </w:tc>
        <w:tc>
          <w:tcPr>
            <w:tcW w:w="2181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清风逸云社</w:t>
            </w:r>
          </w:p>
        </w:tc>
        <w:tc>
          <w:tcPr>
            <w:tcW w:w="1324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3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最佳创业奖</w:t>
            </w:r>
          </w:p>
        </w:tc>
      </w:tr>
    </w:tbl>
    <w:p>
      <w:pPr>
        <w:ind w:firstLine="1680" w:firstLineChars="80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ZWUxOTE0NTUxMGU1YmVhYWM2NGE4M2VhM2QwMGIifQ=="/>
    <w:docVar w:name="KSO_WPS_MARK_KEY" w:val="bbfb6c6f-4b8a-4512-897a-0ab85b0556ba"/>
  </w:docVars>
  <w:rsids>
    <w:rsidRoot w:val="00000000"/>
    <w:rsid w:val="11C22F96"/>
    <w:rsid w:val="289C69E6"/>
    <w:rsid w:val="38BE13DB"/>
    <w:rsid w:val="52984005"/>
    <w:rsid w:val="54EA4DF8"/>
    <w:rsid w:val="59D95C1D"/>
    <w:rsid w:val="721204CE"/>
    <w:rsid w:val="72B15237"/>
    <w:rsid w:val="7499002B"/>
    <w:rsid w:val="750778B4"/>
    <w:rsid w:val="7695551F"/>
    <w:rsid w:val="7C156BDB"/>
    <w:rsid w:val="7D155B7F"/>
    <w:rsid w:val="7E29714C"/>
    <w:rsid w:val="7E78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760</Characters>
  <Lines>0</Lines>
  <Paragraphs>0</Paragraphs>
  <TotalTime>107</TotalTime>
  <ScaleCrop>false</ScaleCrop>
  <LinksUpToDate>false</LinksUpToDate>
  <CharactersWithSpaces>760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2024-04-04T13:55:00Z</dcterms:created>
  <dc:creator>ahmil</dc:creator>
  <cp:lastModifiedBy>陈</cp:lastModifiedBy>
  <dcterms:modified xsi:type="dcterms:W3CDTF">2025-05-06T02:52:07Z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EB669CA5D71348A6A9FBEF0E9785BC64</vt:lpwstr>
  </property>
  <property fmtid="{D5CDD505-2E9C-101B-9397-08002B2CF9AE}" pid="4" name="KSOTemplateDocerSaveRecord">
    <vt:lpwstr>eyJoZGlkIjoiODI2NDU2YWJkYWE0M2VlM2E3MzM5YTc2ZjE2YTVlOTIiLCJ1c2VySWQiOiIxMDU1Mjc4NjkwIn0=</vt:lpwstr>
  </property>
</Properties>
</file>